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AB7" w:rsidRDefault="00B54077" w:rsidP="00A72622">
      <w:pPr>
        <w:spacing w:after="0"/>
        <w:jc w:val="center"/>
        <w:rPr>
          <w:b/>
          <w:sz w:val="24"/>
          <w:szCs w:val="24"/>
          <w:u w:val="single"/>
        </w:rPr>
      </w:pPr>
      <w:r w:rsidRPr="0011466E">
        <w:rPr>
          <w:b/>
          <w:sz w:val="28"/>
          <w:szCs w:val="28"/>
          <w:u w:val="single"/>
        </w:rPr>
        <w:t>Beac</w:t>
      </w:r>
      <w:r w:rsidR="00675D13">
        <w:rPr>
          <w:b/>
          <w:sz w:val="28"/>
          <w:szCs w:val="28"/>
          <w:u w:val="single"/>
        </w:rPr>
        <w:t>on Meadows Special Dependent District</w:t>
      </w:r>
      <w:r w:rsidR="009E4430">
        <w:rPr>
          <w:b/>
          <w:sz w:val="28"/>
          <w:szCs w:val="28"/>
          <w:u w:val="single"/>
        </w:rPr>
        <w:t xml:space="preserve"> Periodic Responsibilities</w:t>
      </w:r>
    </w:p>
    <w:p w:rsidR="009E4430" w:rsidRDefault="009E4430" w:rsidP="009E4430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  <w:r w:rsidRPr="00CD40C1">
        <w:rPr>
          <w:b/>
          <w:sz w:val="16"/>
          <w:szCs w:val="16"/>
        </w:rPr>
        <w:t>Revised</w:t>
      </w:r>
      <w:r w:rsidR="003034D5">
        <w:rPr>
          <w:b/>
          <w:sz w:val="16"/>
          <w:szCs w:val="16"/>
        </w:rPr>
        <w:t xml:space="preserve"> 10/1/24</w:t>
      </w:r>
      <w:r w:rsidRPr="00CD40C1">
        <w:rPr>
          <w:b/>
          <w:sz w:val="16"/>
          <w:szCs w:val="16"/>
        </w:rPr>
        <w:t xml:space="preserve"> </w:t>
      </w:r>
    </w:p>
    <w:p w:rsidR="00E25155" w:rsidRPr="0076557E" w:rsidRDefault="00E25155" w:rsidP="009E4430">
      <w:r w:rsidRPr="0076557E">
        <w:t>Monthly Meeting Agenda – post on Beacon Meadows website (at least two business days before meeting)</w:t>
      </w:r>
    </w:p>
    <w:p w:rsidR="00E272A0" w:rsidRPr="0076557E" w:rsidRDefault="00E272A0" w:rsidP="00A72622">
      <w:pPr>
        <w:spacing w:after="0"/>
      </w:pPr>
      <w:r w:rsidRPr="0076557E">
        <w:t>New Trustees</w:t>
      </w:r>
      <w:r w:rsidR="00473416">
        <w:t xml:space="preserve"> (as necessary</w:t>
      </w:r>
      <w:r>
        <w:t>)</w:t>
      </w:r>
    </w:p>
    <w:p w:rsidR="00E272A0" w:rsidRPr="0076557E" w:rsidRDefault="00E272A0" w:rsidP="00E272A0">
      <w:pPr>
        <w:pStyle w:val="ListParagraph"/>
        <w:numPr>
          <w:ilvl w:val="0"/>
          <w:numId w:val="2"/>
        </w:numPr>
      </w:pPr>
      <w:r w:rsidRPr="0076557E">
        <w:t>Appoint trustees</w:t>
      </w:r>
    </w:p>
    <w:p w:rsidR="00E272A0" w:rsidRPr="0076557E" w:rsidRDefault="00E272A0" w:rsidP="00E272A0">
      <w:pPr>
        <w:pStyle w:val="ListParagraph"/>
        <w:numPr>
          <w:ilvl w:val="0"/>
          <w:numId w:val="2"/>
        </w:numPr>
      </w:pPr>
      <w:r w:rsidRPr="0076557E">
        <w:t xml:space="preserve">Update Hillsborough County Special District Information Form and submit with minutes </w:t>
      </w:r>
    </w:p>
    <w:p w:rsidR="00E272A0" w:rsidRPr="0076557E" w:rsidRDefault="00E272A0" w:rsidP="00E272A0">
      <w:pPr>
        <w:pStyle w:val="ListParagraph"/>
        <w:numPr>
          <w:ilvl w:val="0"/>
          <w:numId w:val="2"/>
        </w:numPr>
      </w:pPr>
      <w:r w:rsidRPr="0076557E">
        <w:t>Update Beacon Meadows website</w:t>
      </w:r>
    </w:p>
    <w:p w:rsidR="00A61030" w:rsidRDefault="0003493F" w:rsidP="00A61030">
      <w:pPr>
        <w:pStyle w:val="ListParagraph"/>
        <w:numPr>
          <w:ilvl w:val="0"/>
          <w:numId w:val="2"/>
        </w:numPr>
      </w:pPr>
      <w:r>
        <w:t>Activate e-mail addresses for</w:t>
      </w:r>
      <w:r w:rsidR="00E272A0" w:rsidRPr="0076557E">
        <w:t xml:space="preserve"> new trustees</w:t>
      </w:r>
    </w:p>
    <w:p w:rsidR="00A61030" w:rsidRDefault="00A61030" w:rsidP="00A61030">
      <w:r>
        <w:t>Meeting Room</w:t>
      </w:r>
      <w:r w:rsidR="005E7110">
        <w:t xml:space="preserve"> </w:t>
      </w:r>
      <w:r w:rsidRPr="0076557E">
        <w:t xml:space="preserve">– </w:t>
      </w:r>
      <w:r>
        <w:t>complete</w:t>
      </w:r>
      <w:r w:rsidRPr="0076557E">
        <w:t xml:space="preserve"> </w:t>
      </w:r>
      <w:proofErr w:type="spellStart"/>
      <w:r>
        <w:t>Northdale</w:t>
      </w:r>
      <w:proofErr w:type="spellEnd"/>
      <w:r>
        <w:t xml:space="preserve"> Recreation Center form(s)</w:t>
      </w:r>
      <w:r w:rsidRPr="0076557E">
        <w:t xml:space="preserve"> to reserve room for monthly Board meetings</w:t>
      </w:r>
      <w:r>
        <w:t xml:space="preserve"> for calendar year</w:t>
      </w:r>
      <w:r w:rsidR="005E7110">
        <w:t xml:space="preserve"> (January</w:t>
      </w:r>
      <w:r w:rsidR="005E7110" w:rsidRPr="0076557E">
        <w:t>)</w:t>
      </w:r>
    </w:p>
    <w:p w:rsidR="009E4430" w:rsidRDefault="00B54077" w:rsidP="009E4430">
      <w:r w:rsidRPr="0076557E">
        <w:t>Public Budget Hearing (June)</w:t>
      </w:r>
    </w:p>
    <w:p w:rsidR="00B54077" w:rsidRPr="0076557E" w:rsidRDefault="002B4CC8" w:rsidP="009E4430">
      <w:pPr>
        <w:pStyle w:val="ListParagraph"/>
        <w:numPr>
          <w:ilvl w:val="0"/>
          <w:numId w:val="3"/>
        </w:numPr>
      </w:pPr>
      <w:r w:rsidRPr="0076557E">
        <w:t>Advertise</w:t>
      </w:r>
      <w:r w:rsidR="00B54077" w:rsidRPr="0076557E">
        <w:t xml:space="preserve"> public budget hearing</w:t>
      </w:r>
      <w:r w:rsidR="005E730A">
        <w:t xml:space="preserve"> (May - based on established timeframes)</w:t>
      </w:r>
    </w:p>
    <w:p w:rsidR="00B54077" w:rsidRPr="0076557E" w:rsidRDefault="002B4CC8" w:rsidP="009E4430">
      <w:pPr>
        <w:pStyle w:val="ListParagraph"/>
        <w:numPr>
          <w:ilvl w:val="0"/>
          <w:numId w:val="3"/>
        </w:numPr>
      </w:pPr>
      <w:r w:rsidRPr="0076557E">
        <w:t>Prepare</w:t>
      </w:r>
      <w:r w:rsidR="00B54077" w:rsidRPr="0076557E">
        <w:t xml:space="preserve"> proposed budget for following fiscal year</w:t>
      </w:r>
    </w:p>
    <w:p w:rsidR="00B54077" w:rsidRPr="0076557E" w:rsidRDefault="00B54077" w:rsidP="009E4430">
      <w:pPr>
        <w:pStyle w:val="ListParagraph"/>
        <w:numPr>
          <w:ilvl w:val="0"/>
          <w:numId w:val="3"/>
        </w:numPr>
      </w:pPr>
      <w:r w:rsidRPr="0076557E">
        <w:t>Conduct public budget hearing to approve budget and special assessment for following fiscal year</w:t>
      </w:r>
    </w:p>
    <w:p w:rsidR="00EF20DB" w:rsidRDefault="00B54077" w:rsidP="00EF20DB">
      <w:pPr>
        <w:pStyle w:val="ListParagraph"/>
        <w:numPr>
          <w:ilvl w:val="0"/>
          <w:numId w:val="2"/>
        </w:numPr>
      </w:pPr>
      <w:r w:rsidRPr="0076557E">
        <w:t>Submit approved budget package to Hillsborough County</w:t>
      </w:r>
      <w:r w:rsidR="00C232CD" w:rsidRPr="0076557E">
        <w:t xml:space="preserve"> (by established deadline)</w:t>
      </w:r>
    </w:p>
    <w:p w:rsidR="002C1BCE" w:rsidRPr="0076557E" w:rsidRDefault="00EF20DB" w:rsidP="00EF20DB">
      <w:r>
        <w:t>Backflow Prevention Device Inspection Reports</w:t>
      </w:r>
      <w:r w:rsidR="002C1BCE">
        <w:t xml:space="preserve"> – submit to Hillsborough County (by July</w:t>
      </w:r>
      <w:r w:rsidR="00050262">
        <w:t xml:space="preserve"> 28</w:t>
      </w:r>
      <w:r w:rsidR="002C1BCE">
        <w:t>)</w:t>
      </w:r>
    </w:p>
    <w:p w:rsidR="0076557E" w:rsidRPr="0076557E" w:rsidRDefault="00455984" w:rsidP="0076557E">
      <w:r>
        <w:t>Assessment Roll</w:t>
      </w:r>
      <w:r w:rsidR="0076557E" w:rsidRPr="0076557E">
        <w:t xml:space="preserve"> – submit to Hillsborough County (by last business day of August)</w:t>
      </w:r>
    </w:p>
    <w:p w:rsidR="005E7110" w:rsidRPr="0076557E" w:rsidRDefault="005E7110" w:rsidP="005E7110">
      <w:r>
        <w:t xml:space="preserve">Board Meeting Schedule – approve </w:t>
      </w:r>
      <w:r w:rsidRPr="0076557E">
        <w:t>schedule of monthly Board meetings</w:t>
      </w:r>
      <w:r>
        <w:t xml:space="preserve"> for following fiscal year and advertise in newspaper (September)</w:t>
      </w:r>
    </w:p>
    <w:p w:rsidR="0076557E" w:rsidRPr="0076557E" w:rsidRDefault="0076557E" w:rsidP="0076557E">
      <w:r w:rsidRPr="0076557E">
        <w:t>Certificate to Non-A</w:t>
      </w:r>
      <w:r w:rsidR="00455984">
        <w:t>d Valorem Assessment Roll</w:t>
      </w:r>
      <w:r w:rsidRPr="0076557E">
        <w:t xml:space="preserve"> – submit to Hillsborough County (by September 15)</w:t>
      </w:r>
    </w:p>
    <w:p w:rsidR="00B51F2C" w:rsidRPr="0076557E" w:rsidRDefault="00781C3A" w:rsidP="00E272A0">
      <w:r>
        <w:t>Notification of</w:t>
      </w:r>
      <w:r w:rsidR="00B51F2C">
        <w:t xml:space="preserve"> Unaudited Financial Statements – mail notification </w:t>
      </w:r>
      <w:r w:rsidR="002B7020">
        <w:t xml:space="preserve">of Board’s </w:t>
      </w:r>
      <w:r w:rsidR="002B7020" w:rsidRPr="002B7020">
        <w:rPr>
          <w:u w:val="single"/>
        </w:rPr>
        <w:t>annual approval</w:t>
      </w:r>
      <w:r w:rsidR="002B7020">
        <w:t xml:space="preserve"> of unaudited financial statements</w:t>
      </w:r>
      <w:r w:rsidR="00050D39" w:rsidRPr="00050D39">
        <w:t xml:space="preserve"> </w:t>
      </w:r>
      <w:r w:rsidR="00050D39">
        <w:t xml:space="preserve">to property owners and </w:t>
      </w:r>
      <w:r w:rsidR="003034D5">
        <w:t xml:space="preserve">Hillsborough </w:t>
      </w:r>
      <w:r w:rsidR="00050D39">
        <w:t>County</w:t>
      </w:r>
      <w:r w:rsidR="002B7020">
        <w:t xml:space="preserve"> </w:t>
      </w:r>
      <w:r w:rsidR="00B51F2C">
        <w:t>(by September 30)</w:t>
      </w:r>
    </w:p>
    <w:p w:rsidR="000F2493" w:rsidRPr="0076557E" w:rsidRDefault="000F2493" w:rsidP="000F2493">
      <w:r w:rsidRPr="0076557E">
        <w:t>Financial Records – submit to CPA for annual audit (by October 1 for November 30 deadline)</w:t>
      </w:r>
    </w:p>
    <w:p w:rsidR="00E272A0" w:rsidRPr="0076557E" w:rsidRDefault="00E272A0" w:rsidP="00E272A0">
      <w:r w:rsidRPr="0076557E">
        <w:t>Beginning of New Fiscal Year (October)</w:t>
      </w:r>
    </w:p>
    <w:p w:rsidR="00D01110" w:rsidRDefault="00D01110" w:rsidP="00E272A0">
      <w:pPr>
        <w:pStyle w:val="ListParagraph"/>
        <w:numPr>
          <w:ilvl w:val="0"/>
          <w:numId w:val="2"/>
        </w:numPr>
      </w:pPr>
      <w:r>
        <w:t>Appoint or reappoint trustees to expiring seats (even-numbered years)</w:t>
      </w:r>
    </w:p>
    <w:p w:rsidR="00E272A0" w:rsidRPr="0076557E" w:rsidRDefault="00E272A0" w:rsidP="00E272A0">
      <w:pPr>
        <w:pStyle w:val="ListParagraph"/>
        <w:numPr>
          <w:ilvl w:val="0"/>
          <w:numId w:val="2"/>
        </w:numPr>
      </w:pPr>
      <w:r w:rsidRPr="0076557E">
        <w:t>Appoint officers</w:t>
      </w:r>
      <w:r w:rsidR="00A5240B">
        <w:t xml:space="preserve"> (as necessary or reappoint officers even-numbered years)</w:t>
      </w:r>
    </w:p>
    <w:p w:rsidR="00E272A0" w:rsidRPr="0076557E" w:rsidRDefault="00E272A0" w:rsidP="00E272A0">
      <w:pPr>
        <w:pStyle w:val="ListParagraph"/>
        <w:numPr>
          <w:ilvl w:val="0"/>
          <w:numId w:val="2"/>
        </w:numPr>
      </w:pPr>
      <w:r w:rsidRPr="0076557E">
        <w:t>Appoint registered agent</w:t>
      </w:r>
      <w:r w:rsidR="00A5240B">
        <w:t xml:space="preserve"> (as necessary)</w:t>
      </w:r>
    </w:p>
    <w:p w:rsidR="00E272A0" w:rsidRPr="0076557E" w:rsidRDefault="00E272A0" w:rsidP="00E272A0">
      <w:pPr>
        <w:pStyle w:val="ListParagraph"/>
        <w:numPr>
          <w:ilvl w:val="0"/>
          <w:numId w:val="2"/>
        </w:numPr>
      </w:pPr>
      <w:r w:rsidRPr="0076557E">
        <w:t>Update Beacon Meadows website</w:t>
      </w:r>
      <w:r w:rsidR="00AF774D">
        <w:t xml:space="preserve"> (as necessary)</w:t>
      </w:r>
    </w:p>
    <w:p w:rsidR="00E272A0" w:rsidRPr="0076557E" w:rsidRDefault="0003493F" w:rsidP="00E272A0">
      <w:pPr>
        <w:pStyle w:val="ListParagraph"/>
        <w:numPr>
          <w:ilvl w:val="0"/>
          <w:numId w:val="2"/>
        </w:numPr>
      </w:pPr>
      <w:r>
        <w:t>Activate</w:t>
      </w:r>
      <w:bookmarkStart w:id="0" w:name="_GoBack"/>
      <w:bookmarkEnd w:id="0"/>
      <w:r>
        <w:t xml:space="preserve"> e-mail addresses for</w:t>
      </w:r>
      <w:r w:rsidR="00E272A0" w:rsidRPr="0076557E">
        <w:t xml:space="preserve"> new </w:t>
      </w:r>
      <w:r w:rsidR="003034D5">
        <w:t>trustees/</w:t>
      </w:r>
      <w:r w:rsidR="00E272A0" w:rsidRPr="0076557E">
        <w:t>officers</w:t>
      </w:r>
      <w:r w:rsidR="00473416">
        <w:t xml:space="preserve"> (as necessary)</w:t>
      </w:r>
    </w:p>
    <w:p w:rsidR="008E5F06" w:rsidRDefault="008E5F06" w:rsidP="008E5F06">
      <w:pPr>
        <w:pStyle w:val="ListParagraph"/>
        <w:numPr>
          <w:ilvl w:val="0"/>
          <w:numId w:val="2"/>
        </w:numPr>
      </w:pPr>
      <w:r>
        <w:t>Schedule time for new officers to meet at bank to sign signature card</w:t>
      </w:r>
      <w:r w:rsidR="00473416">
        <w:t xml:space="preserve"> (as necessary)</w:t>
      </w:r>
    </w:p>
    <w:p w:rsidR="00473416" w:rsidRPr="0076557E" w:rsidRDefault="00473416" w:rsidP="008E5F06">
      <w:pPr>
        <w:pStyle w:val="ListParagraph"/>
        <w:numPr>
          <w:ilvl w:val="0"/>
          <w:numId w:val="2"/>
        </w:numPr>
      </w:pPr>
      <w:r>
        <w:t>Change names of officers on public official bond (as necessary)</w:t>
      </w:r>
    </w:p>
    <w:p w:rsidR="00E272A0" w:rsidRDefault="00E272A0" w:rsidP="00E272A0">
      <w:pPr>
        <w:pStyle w:val="ListParagraph"/>
        <w:numPr>
          <w:ilvl w:val="0"/>
          <w:numId w:val="2"/>
        </w:numPr>
      </w:pPr>
      <w:r w:rsidRPr="0076557E">
        <w:t>Update Hillsborough County Special District Information Form and submit with minutes (by November 30)</w:t>
      </w:r>
    </w:p>
    <w:p w:rsidR="008E5F06" w:rsidRDefault="008E5F06" w:rsidP="008E5F06">
      <w:r w:rsidRPr="0076557E">
        <w:t>Public Official Bond – pay annually (when statement is received)</w:t>
      </w:r>
    </w:p>
    <w:p w:rsidR="009E4430" w:rsidRPr="0076557E" w:rsidRDefault="009E4430" w:rsidP="008E5F06">
      <w:r>
        <w:t>Goals &amp; Objectives/Performance Measures &amp; Standards – establish for fiscal year (</w:t>
      </w:r>
      <w:r w:rsidR="004B76FF">
        <w:t xml:space="preserve">by </w:t>
      </w:r>
      <w:r w:rsidR="00455984">
        <w:t>October</w:t>
      </w:r>
      <w:r>
        <w:t>)</w:t>
      </w:r>
    </w:p>
    <w:p w:rsidR="006A4A58" w:rsidRPr="0076557E" w:rsidRDefault="006A4A58" w:rsidP="006A4A58">
      <w:r w:rsidRPr="0076557E">
        <w:t>Special District Fee – submit to Florida Dept. of Economic Opportunity</w:t>
      </w:r>
      <w:r w:rsidR="005C4305">
        <w:t xml:space="preserve"> (by </w:t>
      </w:r>
      <w:r w:rsidRPr="0076557E">
        <w:t>November 30)</w:t>
      </w:r>
    </w:p>
    <w:p w:rsidR="0076557E" w:rsidRDefault="00C232CD" w:rsidP="0076557E">
      <w:r w:rsidRPr="0076557E">
        <w:t>Public Deposito</w:t>
      </w:r>
      <w:r w:rsidR="00455984">
        <w:t>r Annual Report</w:t>
      </w:r>
      <w:r w:rsidRPr="0076557E">
        <w:t xml:space="preserve"> – submit to </w:t>
      </w:r>
      <w:r w:rsidR="00956949" w:rsidRPr="0076557E">
        <w:t>Florida Dept. of Financial Services/Bureau of Collateral Management</w:t>
      </w:r>
      <w:r w:rsidRPr="0076557E">
        <w:t xml:space="preserve"> (by November 30)</w:t>
      </w:r>
      <w:r w:rsidR="0076557E" w:rsidRPr="0076557E">
        <w:t xml:space="preserve"> </w:t>
      </w:r>
    </w:p>
    <w:p w:rsidR="009E4430" w:rsidRPr="0076557E" w:rsidRDefault="009E4430" w:rsidP="0076557E">
      <w:r>
        <w:t>Report of Goals &amp; Objectives/Performance Measures &amp; Standards (</w:t>
      </w:r>
      <w:r w:rsidR="00455984">
        <w:t xml:space="preserve">post on </w:t>
      </w:r>
      <w:r w:rsidR="00A5240B">
        <w:t xml:space="preserve">Beacon Meadows </w:t>
      </w:r>
      <w:r w:rsidR="00455984">
        <w:t xml:space="preserve">website by </w:t>
      </w:r>
      <w:r>
        <w:t>December 1)</w:t>
      </w:r>
    </w:p>
    <w:p w:rsidR="0076557E" w:rsidRPr="0076557E" w:rsidRDefault="00C232CD" w:rsidP="0076557E">
      <w:r w:rsidRPr="0076557E">
        <w:t xml:space="preserve">Public Deposit &amp; Acknowledgement (change of bank or </w:t>
      </w:r>
      <w:r w:rsidR="006C1EAC" w:rsidRPr="0076557E">
        <w:t>change of bank name</w:t>
      </w:r>
      <w:r w:rsidRPr="0076557E">
        <w:t xml:space="preserve">) – </w:t>
      </w:r>
      <w:r w:rsidR="00956949" w:rsidRPr="0076557E">
        <w:t>submit to Florida Dept. of Financial Services/Bureau of Collateral Management (as soon as signature of bank representative is obtained)</w:t>
      </w:r>
      <w:r w:rsidRPr="0076557E">
        <w:t xml:space="preserve"> </w:t>
      </w:r>
    </w:p>
    <w:p w:rsidR="00A61030" w:rsidRPr="0076557E" w:rsidRDefault="0076557E" w:rsidP="0076557E">
      <w:r w:rsidRPr="0076557E">
        <w:t>Records Management Compliance Statement – submit to Florida Dept. of State (by December 29)</w:t>
      </w:r>
    </w:p>
    <w:sectPr w:rsidR="00A61030" w:rsidRPr="0076557E" w:rsidSect="009E4430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15EAD"/>
    <w:multiLevelType w:val="hybridMultilevel"/>
    <w:tmpl w:val="2188D28E"/>
    <w:lvl w:ilvl="0" w:tplc="DCFE9D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D20E8F"/>
    <w:multiLevelType w:val="hybridMultilevel"/>
    <w:tmpl w:val="07A82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8E6BE2"/>
    <w:multiLevelType w:val="hybridMultilevel"/>
    <w:tmpl w:val="6D084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077"/>
    <w:rsid w:val="0003493F"/>
    <w:rsid w:val="00045110"/>
    <w:rsid w:val="00050262"/>
    <w:rsid w:val="00050D39"/>
    <w:rsid w:val="00054CEF"/>
    <w:rsid w:val="00084187"/>
    <w:rsid w:val="000A4759"/>
    <w:rsid w:val="000F2493"/>
    <w:rsid w:val="0011466E"/>
    <w:rsid w:val="001377E2"/>
    <w:rsid w:val="0015366B"/>
    <w:rsid w:val="001C57C8"/>
    <w:rsid w:val="002B4CC8"/>
    <w:rsid w:val="002B7020"/>
    <w:rsid w:val="002C1BCE"/>
    <w:rsid w:val="003034D5"/>
    <w:rsid w:val="0034624A"/>
    <w:rsid w:val="003F4A10"/>
    <w:rsid w:val="004039EC"/>
    <w:rsid w:val="00455984"/>
    <w:rsid w:val="00473416"/>
    <w:rsid w:val="004B49B0"/>
    <w:rsid w:val="004B76FF"/>
    <w:rsid w:val="00570583"/>
    <w:rsid w:val="005836DA"/>
    <w:rsid w:val="005B6375"/>
    <w:rsid w:val="005C4305"/>
    <w:rsid w:val="005E7110"/>
    <w:rsid w:val="005E730A"/>
    <w:rsid w:val="00675D13"/>
    <w:rsid w:val="006A224D"/>
    <w:rsid w:val="006A4A58"/>
    <w:rsid w:val="006C1EAC"/>
    <w:rsid w:val="0076557E"/>
    <w:rsid w:val="00781C3A"/>
    <w:rsid w:val="0078794D"/>
    <w:rsid w:val="00795EAA"/>
    <w:rsid w:val="0081310F"/>
    <w:rsid w:val="008E5F06"/>
    <w:rsid w:val="00956949"/>
    <w:rsid w:val="009817CE"/>
    <w:rsid w:val="009E4430"/>
    <w:rsid w:val="00A34C2F"/>
    <w:rsid w:val="00A5240B"/>
    <w:rsid w:val="00A61030"/>
    <w:rsid w:val="00A72622"/>
    <w:rsid w:val="00AF774D"/>
    <w:rsid w:val="00B25B75"/>
    <w:rsid w:val="00B51F2C"/>
    <w:rsid w:val="00B54077"/>
    <w:rsid w:val="00B91757"/>
    <w:rsid w:val="00BF1383"/>
    <w:rsid w:val="00C232CD"/>
    <w:rsid w:val="00CA5D1D"/>
    <w:rsid w:val="00CD0D5D"/>
    <w:rsid w:val="00CD40C1"/>
    <w:rsid w:val="00D01110"/>
    <w:rsid w:val="00DA0C4B"/>
    <w:rsid w:val="00E23285"/>
    <w:rsid w:val="00E25155"/>
    <w:rsid w:val="00E272A0"/>
    <w:rsid w:val="00EF20DB"/>
    <w:rsid w:val="00F7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0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0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19</cp:revision>
  <cp:lastPrinted>2024-09-11T02:25:00Z</cp:lastPrinted>
  <dcterms:created xsi:type="dcterms:W3CDTF">2018-07-31T01:05:00Z</dcterms:created>
  <dcterms:modified xsi:type="dcterms:W3CDTF">2024-09-28T20:35:00Z</dcterms:modified>
</cp:coreProperties>
</file>